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27016" w14:textId="77777777" w:rsidR="008B4D0E" w:rsidRPr="008B4D0E" w:rsidRDefault="008B4D0E" w:rsidP="008B4D0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8B4D0E">
        <w:rPr>
          <w:rFonts w:ascii="Arial" w:eastAsia="Times New Roman" w:hAnsi="Arial" w:cs="Arial"/>
          <w:b/>
          <w:bCs/>
          <w:kern w:val="0"/>
          <w:sz w:val="28"/>
          <w:szCs w:val="28"/>
          <w:lang w:eastAsia="ru-RU"/>
          <w14:ligatures w14:val="none"/>
        </w:rPr>
        <w:t>В день приемки квартиры</w:t>
      </w:r>
      <w:r w:rsidRPr="008B4D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:</w:t>
      </w:r>
    </w:p>
    <w:p w14:paraId="2962DA1B" w14:textId="77777777" w:rsidR="008B4D0E" w:rsidRPr="008B4D0E" w:rsidRDefault="008B4D0E" w:rsidP="008B4D0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8B4D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Необходимо прийти в офис заселения, который расположен по адресу нахождения объекта, где вы приобретали недвижимость;</w:t>
      </w:r>
    </w:p>
    <w:p w14:paraId="5055F6AE" w14:textId="77777777" w:rsidR="008B4D0E" w:rsidRPr="008B4D0E" w:rsidRDefault="008B4D0E" w:rsidP="008B4D0E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8B4D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При себе нужно иметь удостоверяющие документы (паспорт) и ваш договор долевого участия (оригинал, если его регистрация не была электронной). </w:t>
      </w:r>
    </w:p>
    <w:p w14:paraId="0CE545E2" w14:textId="77777777" w:rsidR="008B4D0E" w:rsidRPr="008B4D0E" w:rsidRDefault="008B4D0E" w:rsidP="008B4D0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8B4D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Если участников долевого строительства по договору несколько, на приемке необходимо личное присутствие каждого из них. </w:t>
      </w:r>
    </w:p>
    <w:p w14:paraId="52B6AC51" w14:textId="69F630D4" w:rsidR="008B4D0E" w:rsidRPr="008B4D0E" w:rsidRDefault="008B4D0E" w:rsidP="008B4D0E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8B4D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В случае, если приемка проводится представителем участника долевого строительства, также необходимо иметь при себе </w:t>
      </w:r>
      <w:r w:rsidR="00223CF6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 xml:space="preserve">нотариальную </w:t>
      </w:r>
      <w:r w:rsidRPr="008B4D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доверенность.</w:t>
      </w:r>
    </w:p>
    <w:p w14:paraId="44FD88A0" w14:textId="77777777" w:rsidR="008B4D0E" w:rsidRPr="008B4D0E" w:rsidRDefault="008B4D0E" w:rsidP="008B4D0E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8B4D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Провести осмотр квартиры вместе с представителем застройщика на объекте, проверить состояние: входной двери, окон, стен, пола, потолка, вентиляции, отопительной системы, электрики, водопровода, канализации. </w:t>
      </w:r>
    </w:p>
    <w:p w14:paraId="4D6F3CDD" w14:textId="77777777" w:rsidR="008B4D0E" w:rsidRPr="008B4D0E" w:rsidRDefault="008B4D0E" w:rsidP="008B4D0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8B4D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Подписать акт приема-передачи. </w:t>
      </w:r>
    </w:p>
    <w:p w14:paraId="3F7EC2DA" w14:textId="77777777" w:rsidR="008B4D0E" w:rsidRPr="008B4D0E" w:rsidRDefault="008B4D0E" w:rsidP="008B4D0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8B4D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По итогу осмотра вы можете заявить перечень обнаруженных строительных дефектов или недоделок в смотровом листе. В таком случае застройщик обязан устранить указанные недоделки.</w:t>
      </w:r>
    </w:p>
    <w:p w14:paraId="7D05F37E" w14:textId="77777777" w:rsidR="008B4D0E" w:rsidRPr="008B4D0E" w:rsidRDefault="008B4D0E" w:rsidP="008B4D0E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8B4D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Одновременно с актом вам предложат подписать договор с управляющей компанией, указанной застройщиком по закону до проведения открытого конкурса по отбору УК. </w:t>
      </w:r>
    </w:p>
    <w:p w14:paraId="685B21DB" w14:textId="77777777" w:rsidR="008B4D0E" w:rsidRPr="008B4D0E" w:rsidRDefault="008B4D0E" w:rsidP="008B4D0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8B4D0E">
        <w:rPr>
          <w:rFonts w:ascii="Arial" w:eastAsia="Times New Roman" w:hAnsi="Arial" w:cs="Arial"/>
          <w:b/>
          <w:bCs/>
          <w:kern w:val="0"/>
          <w:sz w:val="24"/>
          <w:szCs w:val="24"/>
          <w:lang w:eastAsia="ru-RU"/>
          <w14:ligatures w14:val="none"/>
        </w:rPr>
        <w:t>Важно!</w:t>
      </w:r>
    </w:p>
    <w:p w14:paraId="0B2EBCC8" w14:textId="77777777" w:rsidR="008B4D0E" w:rsidRPr="008B4D0E" w:rsidRDefault="008B4D0E" w:rsidP="008B4D0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8B4D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Малозначительные, устраняемые дефекты, в том числе косметического характера (например, царапины, сколы, отсутствие мелких деталей, локальные отступления от норм СНИП, СП и др.), которые не препятствуют использованию квартиры по назначению, не являются основанием для отказа участника долевого строительства от приемки квартиры.</w:t>
      </w:r>
    </w:p>
    <w:p w14:paraId="1B0CFF8D" w14:textId="77777777" w:rsidR="008B4D0E" w:rsidRPr="008B4D0E" w:rsidRDefault="008B4D0E" w:rsidP="008B4D0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8B4D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Указанные дефекты, при их наличии, застройщик устраняет после передачи квартиры в согласованное с участником долевого строительства время в срок, не превышающий 45 дней.</w:t>
      </w:r>
    </w:p>
    <w:p w14:paraId="16CD6CBF" w14:textId="7FAD68CA" w:rsidR="008B4D0E" w:rsidRPr="008B4D0E" w:rsidRDefault="008B4D0E" w:rsidP="008B4D0E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8B4D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  <w:r w:rsidRPr="008B4D0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Оформление в собственность</w:t>
      </w:r>
    </w:p>
    <w:p w14:paraId="61D1A856" w14:textId="77777777" w:rsidR="008B4D0E" w:rsidRPr="008B4D0E" w:rsidRDefault="008B4D0E" w:rsidP="008B4D0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8B4D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Владельцем новой недвижимости человек становится уже после получения ключей и подписания АПП. Однако, чтобы иметь возможность распоряжаться купленной квартирой по своему усмотрению, необходимо зарегистрировать в Едином государственном реестре недвижимости (ЕГРН) права на недвижимость.</w:t>
      </w:r>
    </w:p>
    <w:p w14:paraId="4333D9FD" w14:textId="77777777" w:rsidR="008B4D0E" w:rsidRPr="008B4D0E" w:rsidRDefault="008B4D0E" w:rsidP="008B4D0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8B4D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Для этого нужно собрать пакет документов и передать его в ближайшее отделение МФЦ или в офис Росреестра. </w:t>
      </w:r>
    </w:p>
    <w:p w14:paraId="373E8438" w14:textId="77777777" w:rsidR="008B4D0E" w:rsidRPr="008B4D0E" w:rsidRDefault="008B4D0E" w:rsidP="008B4D0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8B4D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Допускается отправка отсканированных документов через форму на сайте Росреестра или через портал Госуслуг. </w:t>
      </w:r>
    </w:p>
    <w:p w14:paraId="746332DB" w14:textId="77777777" w:rsidR="008B4D0E" w:rsidRPr="008B4D0E" w:rsidRDefault="008B4D0E" w:rsidP="008B4D0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8B4D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Ветераны ВОВ и инвалиды I и II групп могут заказать оформление на дому. Еще один вариант — отправка документов почтой на адрес территориального органа Росреестра.</w:t>
      </w:r>
    </w:p>
    <w:p w14:paraId="1CA2E596" w14:textId="77777777" w:rsidR="008B4D0E" w:rsidRPr="008B4D0E" w:rsidRDefault="008B4D0E" w:rsidP="008B4D0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8B4D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Перечень необходимых документов включает:</w:t>
      </w:r>
    </w:p>
    <w:p w14:paraId="304E5FDE" w14:textId="77777777" w:rsidR="008B4D0E" w:rsidRPr="008B4D0E" w:rsidRDefault="008B4D0E" w:rsidP="008B4D0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8B4D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договор участия в долевом строительстве (ДДУ), а также, если имеются, дополнительные соглашения к нему</w:t>
      </w:r>
    </w:p>
    <w:p w14:paraId="49C0A037" w14:textId="77777777" w:rsidR="008B4D0E" w:rsidRPr="008B4D0E" w:rsidRDefault="008B4D0E" w:rsidP="008B4D0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8B4D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акт приема-передачи квартиры</w:t>
      </w:r>
    </w:p>
    <w:p w14:paraId="0FE298E1" w14:textId="77777777" w:rsidR="008B4D0E" w:rsidRPr="008B4D0E" w:rsidRDefault="008B4D0E" w:rsidP="008B4D0E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8B4D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квитанция об оплате госпошлины</w:t>
      </w:r>
    </w:p>
    <w:p w14:paraId="030FB799" w14:textId="77777777" w:rsidR="008B4D0E" w:rsidRPr="008B4D0E" w:rsidRDefault="008B4D0E" w:rsidP="008B4D0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8B4D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 </w:t>
      </w:r>
    </w:p>
    <w:p w14:paraId="0D03237B" w14:textId="77777777" w:rsidR="008B4D0E" w:rsidRPr="008B4D0E" w:rsidRDefault="008B4D0E" w:rsidP="008B4D0E">
      <w:pPr>
        <w:spacing w:after="0" w:line="240" w:lineRule="auto"/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</w:pPr>
      <w:r w:rsidRPr="008B4D0E">
        <w:rPr>
          <w:rFonts w:ascii="Arial" w:eastAsia="Times New Roman" w:hAnsi="Arial" w:cs="Arial"/>
          <w:kern w:val="0"/>
          <w:sz w:val="24"/>
          <w:szCs w:val="24"/>
          <w:lang w:eastAsia="ru-RU"/>
          <w14:ligatures w14:val="none"/>
        </w:rPr>
        <w:t>В случае, если ДДУ оформлен на нескольких человек, все они готовят одинаковый пакет документов, а сумму госпошлины можно разделить по количеству собственников.</w:t>
      </w:r>
    </w:p>
    <w:p w14:paraId="525AD9E2" w14:textId="77777777" w:rsidR="00F909BF" w:rsidRDefault="00F909BF"/>
    <w:sectPr w:rsidR="00F90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17C9D"/>
    <w:multiLevelType w:val="multilevel"/>
    <w:tmpl w:val="CBEE2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03661"/>
    <w:multiLevelType w:val="multilevel"/>
    <w:tmpl w:val="D5BA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D17FCA"/>
    <w:multiLevelType w:val="multilevel"/>
    <w:tmpl w:val="6C22E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1E20CA"/>
    <w:multiLevelType w:val="multilevel"/>
    <w:tmpl w:val="2D6E5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BD073C"/>
    <w:multiLevelType w:val="multilevel"/>
    <w:tmpl w:val="6A1E7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82685032">
    <w:abstractNumId w:val="1"/>
  </w:num>
  <w:num w:numId="2" w16cid:durableId="595210850">
    <w:abstractNumId w:val="3"/>
  </w:num>
  <w:num w:numId="3" w16cid:durableId="223689103">
    <w:abstractNumId w:val="0"/>
  </w:num>
  <w:num w:numId="4" w16cid:durableId="1568803369">
    <w:abstractNumId w:val="4"/>
  </w:num>
  <w:num w:numId="5" w16cid:durableId="19200966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D0E"/>
    <w:rsid w:val="00223CF6"/>
    <w:rsid w:val="00655F6B"/>
    <w:rsid w:val="008B4D0E"/>
    <w:rsid w:val="00ED36B4"/>
    <w:rsid w:val="00F9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6D592"/>
  <w15:chartTrackingRefBased/>
  <w15:docId w15:val="{20EBBD03-2F93-4A09-9040-C531C6AC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401</Words>
  <Characters>2286</Characters>
  <Application>Microsoft Office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Турбина</dc:creator>
  <cp:keywords/>
  <dc:description/>
  <cp:lastModifiedBy>Наталья Турбина</cp:lastModifiedBy>
  <cp:revision>3</cp:revision>
  <dcterms:created xsi:type="dcterms:W3CDTF">2023-04-04T08:09:00Z</dcterms:created>
  <dcterms:modified xsi:type="dcterms:W3CDTF">2023-04-04T08:54:00Z</dcterms:modified>
</cp:coreProperties>
</file>